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B35" w:rsidRPr="00655DAC" w:rsidRDefault="002B2B35" w:rsidP="005B7E4B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655DAC">
        <w:rPr>
          <w:rFonts w:ascii="Times New Roman" w:hAnsi="Times New Roman"/>
          <w:b/>
          <w:sz w:val="24"/>
          <w:szCs w:val="24"/>
        </w:rPr>
        <w:t>Постановление КМ РТ от 08.07.2014 № 472 "О внесении изменений в Порядок обеспечения работников государственных и муниципальных учреждений Республики Татарстан санаторно-курортным лечением, утвержденный Постановлением Кабинета Министров Республики Татарстан от 16.04.2004 № 184 "Об утверждении Порядка обеспечения работников государственных и муниципальных учреждений Республики Татарстан санаторно-курортным лечением"</w:t>
      </w:r>
    </w:p>
    <w:p w:rsidR="002B2B35" w:rsidRPr="00655DAC" w:rsidRDefault="002B2B35" w:rsidP="005B7E4B">
      <w:pPr>
        <w:pStyle w:val="NoSpacing"/>
        <w:rPr>
          <w:rFonts w:ascii="Times New Roman" w:hAnsi="Times New Roman"/>
          <w:b/>
          <w:sz w:val="24"/>
          <w:szCs w:val="24"/>
        </w:rPr>
      </w:pPr>
      <w:r w:rsidRPr="00655DAC">
        <w:rPr>
          <w:rFonts w:ascii="Times New Roman" w:hAnsi="Times New Roman"/>
          <w:sz w:val="24"/>
          <w:szCs w:val="24"/>
        </w:rPr>
        <w:br/>
        <w:t>Кабинет Министров Республики Татарстан ПОСТАНОВЛЯЕТ: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  <w:t>1. Внести в Порядок обеспечения работников государственных и муниципальных учреждений Республики Татарстан санаторно-курортным лечением, утвержденный Постановлением Кабинета Министров Республики Татарстан от 16.04.2004 N 184 "Об утверждении Порядка обеспечения работников государственных и муниципальных учреждений Республики Татарстан санаторно-курортным лечением" (с изменениями, внесенными Постановлениями Кабинета Министров Республики Татарстан от 03.04.2006 N 146, от 07.11.2007 N 607, от 30.01.2009 N 45, от 06.12.2010 N 1002), изменения, изложив его в следующей редакции: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b/>
          <w:sz w:val="24"/>
          <w:szCs w:val="24"/>
        </w:rPr>
        <w:t>"ПОРЯДОК ОБЕСПЕЧЕНИЯ РАБОТНИКОВ ГОСУДАРСТВЕННЫХ И МУНИЦИПАЛЬНЫХ УЧРЕЖДЕНИЙ РЕСПУБЛИКИ ТАТАРСТАН САНАТОРНО-КУРОРТНЫМ ЛЕЧЕНИЕМ </w:t>
      </w:r>
      <w:r w:rsidRPr="00655DAC">
        <w:rPr>
          <w:rFonts w:ascii="Times New Roman" w:hAnsi="Times New Roman"/>
          <w:b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  <w:t>1. Общие положения </w:t>
      </w:r>
      <w:r w:rsidRPr="00655DAC">
        <w:rPr>
          <w:rFonts w:ascii="Times New Roman" w:hAnsi="Times New Roman"/>
          <w:sz w:val="24"/>
          <w:szCs w:val="24"/>
        </w:rPr>
        <w:br/>
        <w:t>1.1. Настоящий Порядок определяет условия предоставления работникам государственных учреждений Республики Татарстан и муниципальных учреждений Республики Татарстан путевок на санаторно-курортное лечение (далее - путевки). </w:t>
      </w:r>
      <w:r w:rsidRPr="00655DAC">
        <w:rPr>
          <w:rFonts w:ascii="Times New Roman" w:hAnsi="Times New Roman"/>
          <w:sz w:val="24"/>
          <w:szCs w:val="24"/>
        </w:rPr>
        <w:br/>
        <w:t xml:space="preserve">1.2. Путевками на льготных условиях обеспечиваются работники государственных учреждений Республики Татарстан и муниципальных учреждений Республики Татарстан образования, здравоохранения, культуры, социальной защиты, занятости населения, по делам детей и молодежи (далее - работники), среднедушевой доход семьи которых не превышает 500 процентов прожиточного минимума на душу населения по Республике Татарстан (за исключением граждан, относящихся к категориям населения, имеющим право на санаторно-курортное лечение в соответствии снормативными правовыми актами Российской Федерации, Республики Татарстан), при наличии медицинских показаний, подтвержденных справкой, получаемой в порядке и по форме N 070/у-04, определенными Приказом Министерства здравоохранения и социального развития Российской Федерации от 22 ноября </w:t>
      </w:r>
      <w:smartTag w:uri="urn:schemas-microsoft-com:office:smarttags" w:element="metricconverter">
        <w:smartTagPr>
          <w:attr w:name="ProductID" w:val="2004 г"/>
        </w:smartTagPr>
        <w:r w:rsidRPr="00655DAC">
          <w:rPr>
            <w:rFonts w:ascii="Times New Roman" w:hAnsi="Times New Roman"/>
            <w:sz w:val="24"/>
            <w:szCs w:val="24"/>
          </w:rPr>
          <w:t>2004 г</w:t>
        </w:r>
      </w:smartTag>
      <w:r w:rsidRPr="00655DAC">
        <w:rPr>
          <w:rFonts w:ascii="Times New Roman" w:hAnsi="Times New Roman"/>
          <w:sz w:val="24"/>
          <w:szCs w:val="24"/>
        </w:rPr>
        <w:t>. N 256 "О порядке медицинского отбора и направления больных на санаторно-курортное лечение" (далее - справка для получения путевки по форме N 070/у-04). </w:t>
      </w:r>
      <w:r w:rsidRPr="00655DAC">
        <w:rPr>
          <w:rFonts w:ascii="Times New Roman" w:hAnsi="Times New Roman"/>
          <w:sz w:val="24"/>
          <w:szCs w:val="24"/>
        </w:rPr>
        <w:br/>
        <w:t>1.3. Путевки приобретаются Министерством труда, занятости и социальной защиты Республики Татарстан (далее - Министерство) централизованно путем осуществления закупок с применением конкурентных способов определения поставщика (подрядчика, исполнителя) в пределах общей суммы ассигнований, предусмотренных Министерству в соответствии с законом Республики Татарстан о бюджете на соответствующий финансовый год и плановый период. </w:t>
      </w:r>
      <w:r w:rsidRPr="00655DAC">
        <w:rPr>
          <w:rFonts w:ascii="Times New Roman" w:hAnsi="Times New Roman"/>
          <w:sz w:val="24"/>
          <w:szCs w:val="24"/>
        </w:rPr>
        <w:br/>
        <w:t>1.4. Определение количества путевок с распределением по профилям заболеваний в разрезе муниципальных районов и городских округов Республики Татарстан осуществляется Министерством исходя из даты постановки работников на учет на получение путевок. </w:t>
      </w:r>
      <w:r w:rsidRPr="00655DAC">
        <w:rPr>
          <w:rFonts w:ascii="Times New Roman" w:hAnsi="Times New Roman"/>
          <w:sz w:val="24"/>
          <w:szCs w:val="24"/>
        </w:rPr>
        <w:br/>
        <w:t>1.5. При определении права работника на получение путевки учет доходов и расчет среднедушевого дохода семьи производятся в порядке, установленном Федеральным законом от 5 апреля 2003 года N 44-ФЗ "О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помощи". </w:t>
      </w:r>
      <w:r w:rsidRPr="00655DAC">
        <w:rPr>
          <w:rFonts w:ascii="Times New Roman" w:hAnsi="Times New Roman"/>
          <w:sz w:val="24"/>
          <w:szCs w:val="24"/>
        </w:rPr>
        <w:br/>
        <w:t>1.6. Размер вносимого платежа работника за путевку исчисляется в соответствии с приложением N 1 к настоящему Порядку. </w:t>
      </w:r>
      <w:r w:rsidRPr="00655DAC">
        <w:rPr>
          <w:rFonts w:ascii="Times New Roman" w:hAnsi="Times New Roman"/>
          <w:sz w:val="24"/>
          <w:szCs w:val="24"/>
        </w:rPr>
        <w:br/>
        <w:t>1.7. Продолжительность санаторно-курортного лечения в санаторно-курортных организациях составляет 18 календарных дней. </w:t>
      </w:r>
      <w:r w:rsidRPr="00655DAC">
        <w:rPr>
          <w:rFonts w:ascii="Times New Roman" w:hAnsi="Times New Roman"/>
          <w:sz w:val="24"/>
          <w:szCs w:val="24"/>
        </w:rPr>
        <w:br/>
        <w:t>1.8. Органы местного самоуправления имеют право дополнительно приобретать и выделять путевки работникам за счет средств местных бюджетов. </w:t>
      </w:r>
      <w:r w:rsidRPr="00655DAC">
        <w:rPr>
          <w:rFonts w:ascii="Times New Roman" w:hAnsi="Times New Roman"/>
          <w:sz w:val="24"/>
          <w:szCs w:val="24"/>
        </w:rPr>
        <w:br/>
        <w:t>1.9. Путевка предоставляется работнику не чаще одного раза в календарный год. </w:t>
      </w:r>
      <w:r w:rsidRPr="00655DAC">
        <w:rPr>
          <w:rFonts w:ascii="Times New Roman" w:hAnsi="Times New Roman"/>
          <w:sz w:val="24"/>
          <w:szCs w:val="24"/>
        </w:rPr>
        <w:br/>
        <w:t>1.10. Министерство ежеквартально представляет в Министерство финансов Республики Татарстан информацию о произведенных расходах на предоставление путевок в разрезе отраслей бюджетной сферы с указанием количества предоставленных путевок.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  <w:t>2. Порядок обращения за путевкой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b/>
          <w:sz w:val="24"/>
          <w:szCs w:val="24"/>
        </w:rPr>
        <w:t>2.1. Работник, нуждающийся в санаторно-курортном лечении, при предъявлении документа, удостоверяющего личность, обращается в первичную профсоюзную организацию по месту работы независимо от членства в профсоюзе (далее - профсоюзная организация), в случае отсутствия профсоюзной организации - в территориальный орган социальной защиты Министерства труда, занятости и социальной защиты Республики Татарстан по месту жительства работника (далее - территориальный орган социальной защиты) с заявлением по форме согласно приложению N 2 к настоящему Порядку с приложением следующих документов: </w:t>
      </w:r>
      <w:r w:rsidRPr="00655DAC">
        <w:rPr>
          <w:rFonts w:ascii="Times New Roman" w:hAnsi="Times New Roman"/>
          <w:b/>
          <w:sz w:val="24"/>
          <w:szCs w:val="24"/>
        </w:rPr>
        <w:br/>
        <w:t>справка для получения путевки по форме N 070/у-04 (действительна в течение 6 месяцев со дня выдачи); </w:t>
      </w:r>
      <w:r w:rsidRPr="00655DAC">
        <w:rPr>
          <w:rFonts w:ascii="Times New Roman" w:hAnsi="Times New Roman"/>
          <w:b/>
          <w:sz w:val="24"/>
          <w:szCs w:val="24"/>
        </w:rPr>
        <w:br/>
        <w:t>документы, подтверждающие доходы каждого члена семьи за три последних календарных месяца, предшествующих месяцу подачи указанного заявления. </w:t>
      </w:r>
      <w:r w:rsidRPr="00655DAC">
        <w:rPr>
          <w:rFonts w:ascii="Times New Roman" w:hAnsi="Times New Roman"/>
          <w:b/>
          <w:sz w:val="24"/>
          <w:szCs w:val="24"/>
        </w:rPr>
        <w:br/>
        <w:t>Основаниями для отказа в приеме документов являются: </w:t>
      </w:r>
      <w:r w:rsidRPr="00655DAC">
        <w:rPr>
          <w:rFonts w:ascii="Times New Roman" w:hAnsi="Times New Roman"/>
          <w:b/>
          <w:sz w:val="24"/>
          <w:szCs w:val="24"/>
        </w:rPr>
        <w:br/>
        <w:t>представление неполного пакета документов, указанных в настоящем пункте; </w:t>
      </w:r>
      <w:r w:rsidRPr="00655DAC">
        <w:rPr>
          <w:rFonts w:ascii="Times New Roman" w:hAnsi="Times New Roman"/>
          <w:b/>
          <w:sz w:val="24"/>
          <w:szCs w:val="24"/>
        </w:rPr>
        <w:br/>
        <w:t>представление документов, указанных в настоящем пункте, с истекшим сроком действия. </w:t>
      </w:r>
      <w:r w:rsidRPr="00655DAC">
        <w:rPr>
          <w:rFonts w:ascii="Times New Roman" w:hAnsi="Times New Roman"/>
          <w:b/>
          <w:sz w:val="24"/>
          <w:szCs w:val="24"/>
        </w:rPr>
        <w:br/>
        <w:t>2.2. Профсоюзная организация формирует личное дело работника, включив в него представленные документы, и в 5-дневный срок, исчисляемый в рабочих днях, со дня поступления от работника заявления передает его в территориальный орган социальной защиты (под подпись согласно описи). </w:t>
      </w:r>
      <w:r w:rsidRPr="00655DAC">
        <w:rPr>
          <w:rFonts w:ascii="Times New Roman" w:hAnsi="Times New Roman"/>
          <w:b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t>2.3. Территориальный орган социальной защиты в 5-дневный срок, исчисляемый в рабочих днях, после получения личного дела (заявления) работника со всеми необходимыми документами принимает решение о постановке работника на учет на получение путевки или об отказе в ее выдаче и в 2-дневный срок, исчисляемый в рабочих днях, уведомляет работника о принятом решении по почте или по желанию работника одним из способов, указанных в заявлении, - по телефону, sms-сообщением, электронной почтой. </w:t>
      </w:r>
      <w:r w:rsidRPr="00655DAC">
        <w:rPr>
          <w:rFonts w:ascii="Times New Roman" w:hAnsi="Times New Roman"/>
          <w:sz w:val="24"/>
          <w:szCs w:val="24"/>
        </w:rPr>
        <w:br/>
        <w:t>2.4. Основанием для отказа территориального органа социальной защиты в решении о постановке работника на учет на получение путевки является превышение величины среднедушевого дохода семьи работника более чем на 500 процентов величины прожиточного минимума на душу населения. </w:t>
      </w:r>
      <w:r w:rsidRPr="00655DAC">
        <w:rPr>
          <w:rFonts w:ascii="Times New Roman" w:hAnsi="Times New Roman"/>
          <w:sz w:val="24"/>
          <w:szCs w:val="24"/>
        </w:rPr>
        <w:br/>
        <w:t>2.5. Работник несет ответственность за достоверность представленных сведений в порядке, установленном законодательством.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  <w:t>3. Порядок выдачи путевок </w:t>
      </w:r>
      <w:r w:rsidRPr="00655DAC">
        <w:rPr>
          <w:rFonts w:ascii="Times New Roman" w:hAnsi="Times New Roman"/>
          <w:sz w:val="24"/>
          <w:szCs w:val="24"/>
        </w:rPr>
        <w:br/>
        <w:t>3.1. Поступившие от санаторно-курортной организации путевки Министерство ежеквартально не позднее 10 числа месяца, следующего за отчетным периодом, передает в территориальные органы социальной защиты. </w:t>
      </w:r>
      <w:r w:rsidRPr="00655DAC">
        <w:rPr>
          <w:rFonts w:ascii="Times New Roman" w:hAnsi="Times New Roman"/>
          <w:sz w:val="24"/>
          <w:szCs w:val="24"/>
        </w:rPr>
        <w:br/>
        <w:t>3.2. Территориальный орган социальной защиты выделяет путевки работникам в порядке очередности исходя из даты постановки их на учет на получение путевки. </w:t>
      </w:r>
      <w:r w:rsidRPr="00655DAC">
        <w:rPr>
          <w:rFonts w:ascii="Times New Roman" w:hAnsi="Times New Roman"/>
          <w:sz w:val="24"/>
          <w:szCs w:val="24"/>
        </w:rPr>
        <w:br/>
        <w:t>3.3. Территориальный орган социальной защиты в 3-дневный срок, исчисляемый в рабочих днях, со дня поступления путевок информирует работника о выделении путевки и необходимости обновления в 5-дневный срок, исчисляемый в рабочих днях, следующих документов (в случае истечения срока их действия): </w:t>
      </w:r>
      <w:r w:rsidRPr="00655DAC">
        <w:rPr>
          <w:rFonts w:ascii="Times New Roman" w:hAnsi="Times New Roman"/>
          <w:sz w:val="24"/>
          <w:szCs w:val="24"/>
        </w:rPr>
        <w:br/>
        <w:t>справки для получения путевки по форме N 070/у-04; </w:t>
      </w:r>
      <w:r w:rsidRPr="00655DAC">
        <w:rPr>
          <w:rFonts w:ascii="Times New Roman" w:hAnsi="Times New Roman"/>
          <w:sz w:val="24"/>
          <w:szCs w:val="24"/>
        </w:rPr>
        <w:br/>
        <w:t>документов, подтверждающих доходы каждого члена семьи за три последних календарных месяца, предшествующих месяцу выдачи путевки. </w:t>
      </w:r>
      <w:r w:rsidRPr="00655DAC">
        <w:rPr>
          <w:rFonts w:ascii="Times New Roman" w:hAnsi="Times New Roman"/>
          <w:sz w:val="24"/>
          <w:szCs w:val="24"/>
        </w:rPr>
        <w:br/>
        <w:t>Территориальный орган социальной защиты получает из уполномоченной организации на основании межведомственных запросов, в том числе в электронной форме с использованием системы межведомственного информационного взаимодействия, следующие сведения: </w:t>
      </w:r>
      <w:r w:rsidRPr="00655DAC">
        <w:rPr>
          <w:rFonts w:ascii="Times New Roman" w:hAnsi="Times New Roman"/>
          <w:sz w:val="24"/>
          <w:szCs w:val="24"/>
        </w:rPr>
        <w:br/>
        <w:t>сведения из уполномоченных организаций о составе семьи заявителя; </w:t>
      </w:r>
      <w:r w:rsidRPr="00655DAC">
        <w:rPr>
          <w:rFonts w:ascii="Times New Roman" w:hAnsi="Times New Roman"/>
          <w:sz w:val="24"/>
          <w:szCs w:val="24"/>
        </w:rPr>
        <w:br/>
        <w:t>справку, подтверждающую место работы заявителя. </w:t>
      </w:r>
      <w:r w:rsidRPr="00655DAC">
        <w:rPr>
          <w:rFonts w:ascii="Times New Roman" w:hAnsi="Times New Roman"/>
          <w:sz w:val="24"/>
          <w:szCs w:val="24"/>
        </w:rPr>
        <w:br/>
        <w:t>Работники вправе по своей инициативе представить в профсоюзную организацию (в территориальный орган социальной защиты) вместе с заявлением документы, указанные в абзацах пятом - шестом настоящего пункта. </w:t>
      </w:r>
      <w:r w:rsidRPr="00655DAC">
        <w:rPr>
          <w:rFonts w:ascii="Times New Roman" w:hAnsi="Times New Roman"/>
          <w:sz w:val="24"/>
          <w:szCs w:val="24"/>
        </w:rPr>
        <w:br/>
        <w:t>Территориальный орган социальной защиты в 3-дневный срок, исчисляемый в рабочих днях, со дня предоставления работником обновленных сведений принимает решение о выдаче работнику путевки или об отказе в ее выдаче и уведомляет работника о принятом решении по почте или по желанию работника одним из способов, указанных в заявлении, - по телефону, либо sms-сообщением, либо электронной почтой. </w:t>
      </w:r>
      <w:r w:rsidRPr="00655DAC">
        <w:rPr>
          <w:rFonts w:ascii="Times New Roman" w:hAnsi="Times New Roman"/>
          <w:sz w:val="24"/>
          <w:szCs w:val="24"/>
        </w:rPr>
        <w:br/>
        <w:t>3.4. Основаниями для отказа в выдаче работнику путевки являются: </w:t>
      </w:r>
      <w:r w:rsidRPr="00655DAC">
        <w:rPr>
          <w:rFonts w:ascii="Times New Roman" w:hAnsi="Times New Roman"/>
          <w:sz w:val="24"/>
          <w:szCs w:val="24"/>
        </w:rPr>
        <w:br/>
        <w:t>непредставление или представление неполного пакета документов, указанных в пункте 3.3 настоящего Порядка; </w:t>
      </w:r>
      <w:r w:rsidRPr="00655DAC">
        <w:rPr>
          <w:rFonts w:ascii="Times New Roman" w:hAnsi="Times New Roman"/>
          <w:sz w:val="24"/>
          <w:szCs w:val="24"/>
        </w:rPr>
        <w:br/>
        <w:t>представление документов с истекшим сроком действия; </w:t>
      </w:r>
      <w:r w:rsidRPr="00655DAC">
        <w:rPr>
          <w:rFonts w:ascii="Times New Roman" w:hAnsi="Times New Roman"/>
          <w:sz w:val="24"/>
          <w:szCs w:val="24"/>
        </w:rPr>
        <w:br/>
        <w:t>превышение величины среднедушевого дохода семьи работника более чем на 500 процентов величины прожиточного минимума на душу населения. </w:t>
      </w:r>
      <w:r w:rsidRPr="00655DAC">
        <w:rPr>
          <w:rFonts w:ascii="Times New Roman" w:hAnsi="Times New Roman"/>
          <w:sz w:val="24"/>
          <w:szCs w:val="24"/>
        </w:rPr>
        <w:br/>
        <w:t>3.5. Территориальный орган социальной защиты в течение одного рабочего дня после дня принятия решения о выдаче работнику путевки выдает квитанцию на оплату ее стоимости в размерах, исчисленных в соответствии с приложением N 1 к настоящему Порядку. </w:t>
      </w:r>
      <w:r w:rsidRPr="00655DAC">
        <w:rPr>
          <w:rFonts w:ascii="Times New Roman" w:hAnsi="Times New Roman"/>
          <w:sz w:val="24"/>
          <w:szCs w:val="24"/>
        </w:rPr>
        <w:br/>
        <w:t>Путевка выдается работнику не позднее одного рабочего дня после дня оплаты ее стоимости. Оплата производится в кредитных организациях на лицевой счет Министерства. </w:t>
      </w:r>
      <w:r w:rsidRPr="00655DAC">
        <w:rPr>
          <w:rFonts w:ascii="Times New Roman" w:hAnsi="Times New Roman"/>
          <w:sz w:val="24"/>
          <w:szCs w:val="24"/>
        </w:rPr>
        <w:br/>
        <w:t>Поступившие средства направляются на организацию санаторно-курортного лечения работникам в текущем финансовом году. </w:t>
      </w:r>
      <w:r w:rsidRPr="00655DAC">
        <w:rPr>
          <w:rFonts w:ascii="Times New Roman" w:hAnsi="Times New Roman"/>
          <w:sz w:val="24"/>
          <w:szCs w:val="24"/>
        </w:rPr>
        <w:br/>
        <w:t>Путевка выдается работнику не позднее чем за 10-дневный срок, исчисляемый в рабочих днях, до начала срока ее действия. </w:t>
      </w:r>
      <w:r w:rsidRPr="00655DAC">
        <w:rPr>
          <w:rFonts w:ascii="Times New Roman" w:hAnsi="Times New Roman"/>
          <w:sz w:val="24"/>
          <w:szCs w:val="24"/>
        </w:rPr>
        <w:br/>
        <w:t>3.6. В случае отказа от полученной путевки работник обязан возвратить ее в территориальный орган социальной защиты в 7-дневный срок, исчисляемый в рабочих днях, до начала заезда, за исключением уважительных причин, в связи с которыми работник не смог воспользоваться полученной путевкой на санаторно-курортное лечение. Уважительные причины подтверждаются документами, доказывающими наступление обстоятельств, которые объективно послужили основанием для отказа работника от путевки. При неисполнении обязанности, предусмотренной настоящим пунктом, в установленный срок без уважительных причин работник будет считаться реализовавшим свое право на получение путевки. </w:t>
      </w:r>
      <w:r w:rsidRPr="00655DAC">
        <w:rPr>
          <w:rFonts w:ascii="Times New Roman" w:hAnsi="Times New Roman"/>
          <w:sz w:val="24"/>
          <w:szCs w:val="24"/>
        </w:rPr>
        <w:br/>
        <w:t>При отказе работника от путевки факт отказа письменно фиксируется территориальным органом социальной защиты, путевка предоставляется в однодневный срок, исчисляемый в рабочих днях со дня отказа, следующему по дате постановки на учет в соответствующем муниципальном районе или городском округе республики работнику, имеющему соответствующий профиль заболевания (в соответствии со справкой для получения путевки по форме N 070/у-04). </w:t>
      </w:r>
      <w:r w:rsidRPr="00655DAC">
        <w:rPr>
          <w:rFonts w:ascii="Times New Roman" w:hAnsi="Times New Roman"/>
          <w:sz w:val="24"/>
          <w:szCs w:val="24"/>
        </w:rPr>
        <w:br/>
        <w:t>4. Учет и хранение путевок </w:t>
      </w:r>
      <w:r w:rsidRPr="00655DAC">
        <w:rPr>
          <w:rFonts w:ascii="Times New Roman" w:hAnsi="Times New Roman"/>
          <w:sz w:val="24"/>
          <w:szCs w:val="24"/>
        </w:rPr>
        <w:br/>
        <w:t>4.1. Путевки являются документами строгой отчетности и принимаются от санаторно-курортной организации на основании товарной накладной в кассу Министерства. </w:t>
      </w:r>
      <w:r w:rsidRPr="00655DAC">
        <w:rPr>
          <w:rFonts w:ascii="Times New Roman" w:hAnsi="Times New Roman"/>
          <w:sz w:val="24"/>
          <w:szCs w:val="24"/>
        </w:rPr>
        <w:br/>
        <w:t>4.2. Путевки ежеквартально передаются Министерством в территориальные органы социальной защиты на основании товарной накладной. </w:t>
      </w:r>
      <w:r w:rsidRPr="00655DAC">
        <w:rPr>
          <w:rFonts w:ascii="Times New Roman" w:hAnsi="Times New Roman"/>
          <w:sz w:val="24"/>
          <w:szCs w:val="24"/>
        </w:rPr>
        <w:br/>
        <w:t>4.3. Учет и хранение путевок осуществляются территориальным органом социальной защиты. </w:t>
      </w:r>
      <w:r w:rsidRPr="00655DAC">
        <w:rPr>
          <w:rFonts w:ascii="Times New Roman" w:hAnsi="Times New Roman"/>
          <w:sz w:val="24"/>
          <w:szCs w:val="24"/>
        </w:rPr>
        <w:br/>
        <w:t>4.4. Выдача путевок работникам осуществляется специалистом территориального органа социальной защиты и фиксируется в книге учета и выдачи путевок, заполняемой по форме согласно приложению N 3 к настоящему Порядку лицом, принявшим их на хранение. </w:t>
      </w:r>
      <w:r w:rsidRPr="00655DAC">
        <w:rPr>
          <w:rFonts w:ascii="Times New Roman" w:hAnsi="Times New Roman"/>
          <w:sz w:val="24"/>
          <w:szCs w:val="24"/>
        </w:rPr>
        <w:br/>
        <w:t>4.5. Документом, подтверждающим пребывание работника в санаторно-курортной организации, является отрывной талон путевки, который по возвращении из санаторно-курортной организации в 10-дневный срок, исчисляемый в рабочих днях, подлежит сдаче работником в территориальный орган социальной защиты. </w:t>
      </w:r>
      <w:r w:rsidRPr="00655DAC">
        <w:rPr>
          <w:rFonts w:ascii="Times New Roman" w:hAnsi="Times New Roman"/>
          <w:sz w:val="24"/>
          <w:szCs w:val="24"/>
        </w:rPr>
        <w:br/>
        <w:t>4.6. Лица, нарушившие требования настоящего Порядка, несут ответственность в соответствии с законодательством.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b/>
          <w:sz w:val="24"/>
          <w:szCs w:val="24"/>
        </w:rPr>
        <w:t>Приложение N 1 к Порядку обеспечения работников государственных и муниципальных учреждений Республики Татарстан санаторно-курортным лечением </w:t>
      </w:r>
      <w:r w:rsidRPr="00655DAC">
        <w:rPr>
          <w:rFonts w:ascii="Times New Roman" w:hAnsi="Times New Roman"/>
          <w:b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b/>
          <w:sz w:val="24"/>
          <w:szCs w:val="24"/>
        </w:rPr>
        <w:t>РАЗМЕР СОБСТВЕННОГО ПЛАТЕЖА РАБОТНИКА ЗА САНАТОРНО-КУРОРТНУЮ ПУТЕВКУ </w:t>
      </w:r>
      <w:r w:rsidRPr="00655DAC">
        <w:rPr>
          <w:rFonts w:ascii="Times New Roman" w:hAnsi="Times New Roman"/>
          <w:sz w:val="24"/>
          <w:szCs w:val="24"/>
        </w:rPr>
        <w:br/>
        <w:t>Размер собственного платежа работника за санаторно-курортную путевку в процентах от стоимости путевки от величины среднедушевого дохода семьи работника в процентах от прожиточного минимума на душу населения: </w:t>
      </w:r>
      <w:r w:rsidRPr="00655DAC">
        <w:rPr>
          <w:rFonts w:ascii="Times New Roman" w:hAnsi="Times New Roman"/>
          <w:sz w:val="24"/>
          <w:szCs w:val="24"/>
        </w:rPr>
        <w:br/>
        <w:t>до 250 включительно – 10 %</w:t>
      </w:r>
      <w:r w:rsidRPr="00655DAC">
        <w:rPr>
          <w:rFonts w:ascii="Times New Roman" w:hAnsi="Times New Roman"/>
          <w:sz w:val="24"/>
          <w:szCs w:val="24"/>
        </w:rPr>
        <w:br/>
        <w:t>свыше 250 до 300 включительно – 25 % </w:t>
      </w:r>
      <w:r w:rsidRPr="00655DAC">
        <w:rPr>
          <w:rFonts w:ascii="Times New Roman" w:hAnsi="Times New Roman"/>
          <w:sz w:val="24"/>
          <w:szCs w:val="24"/>
        </w:rPr>
        <w:br/>
        <w:t>свыше 300 до 400 включительно – 40%</w:t>
      </w:r>
      <w:r w:rsidRPr="00655DAC">
        <w:rPr>
          <w:rFonts w:ascii="Times New Roman" w:hAnsi="Times New Roman"/>
          <w:sz w:val="24"/>
          <w:szCs w:val="24"/>
        </w:rPr>
        <w:br/>
        <w:t>свыше 400 до 500 включительно -60 %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b/>
          <w:sz w:val="24"/>
          <w:szCs w:val="24"/>
        </w:rPr>
        <w:t>Приложение N 2 к Порядку обеспечения работников государственных и муниципальных учреждений Республики Татарстан санаторно-курортным лечением </w:t>
      </w:r>
    </w:p>
    <w:p w:rsidR="002B2B35" w:rsidRPr="00655DAC" w:rsidRDefault="002B2B35" w:rsidP="0003068E">
      <w:pPr>
        <w:pStyle w:val="NoSpacing"/>
        <w:rPr>
          <w:rFonts w:ascii="Times New Roman" w:hAnsi="Times New Roman"/>
          <w:sz w:val="24"/>
          <w:szCs w:val="24"/>
        </w:rPr>
      </w:pPr>
      <w:r w:rsidRPr="00655DAC">
        <w:rPr>
          <w:rFonts w:ascii="Times New Roman" w:hAnsi="Times New Roman"/>
          <w:sz w:val="24"/>
          <w:szCs w:val="24"/>
        </w:rPr>
        <w:br/>
        <w:t>В  первичную  профсоюзную   организацию</w:t>
      </w:r>
    </w:p>
    <w:p w:rsidR="002B2B35" w:rsidRPr="00655DAC" w:rsidRDefault="002B2B35" w:rsidP="0003068E">
      <w:pPr>
        <w:pStyle w:val="NoSpacing"/>
        <w:rPr>
          <w:rFonts w:ascii="Times New Roman" w:hAnsi="Times New Roman"/>
          <w:sz w:val="24"/>
          <w:szCs w:val="24"/>
        </w:rPr>
      </w:pPr>
      <w:r w:rsidRPr="00655DAC">
        <w:rPr>
          <w:rFonts w:ascii="Times New Roman" w:hAnsi="Times New Roman"/>
          <w:sz w:val="24"/>
          <w:szCs w:val="24"/>
        </w:rPr>
        <w:t>____________________________________ </w:t>
      </w:r>
      <w:r w:rsidRPr="00655DAC">
        <w:rPr>
          <w:rFonts w:ascii="Times New Roman" w:hAnsi="Times New Roman"/>
          <w:sz w:val="24"/>
          <w:szCs w:val="24"/>
        </w:rPr>
        <w:br/>
        <w:t> и в территориальный  орган социальной </w:t>
      </w:r>
    </w:p>
    <w:p w:rsidR="002B2B35" w:rsidRPr="00655DAC" w:rsidRDefault="002B2B35" w:rsidP="0003068E">
      <w:pPr>
        <w:pStyle w:val="NoSpacing"/>
        <w:rPr>
          <w:rFonts w:ascii="Times New Roman" w:hAnsi="Times New Roman"/>
          <w:sz w:val="24"/>
          <w:szCs w:val="24"/>
        </w:rPr>
      </w:pPr>
      <w:r w:rsidRPr="00655DAC">
        <w:rPr>
          <w:rFonts w:ascii="Times New Roman" w:hAnsi="Times New Roman"/>
          <w:sz w:val="24"/>
          <w:szCs w:val="24"/>
        </w:rPr>
        <w:t xml:space="preserve">  защиты в Альметьевском муниципальном районе </w:t>
      </w:r>
      <w:r w:rsidRPr="00655DAC">
        <w:rPr>
          <w:rFonts w:ascii="Times New Roman" w:hAnsi="Times New Roman"/>
          <w:sz w:val="24"/>
          <w:szCs w:val="24"/>
        </w:rPr>
        <w:br/>
        <w:t> Республики Татарстан от работника _________ </w:t>
      </w:r>
      <w:r w:rsidRPr="00655DAC">
        <w:rPr>
          <w:rFonts w:ascii="Times New Roman" w:hAnsi="Times New Roman"/>
          <w:sz w:val="24"/>
          <w:szCs w:val="24"/>
        </w:rPr>
        <w:br/>
        <w:t>  (наименование учреждения) </w:t>
      </w:r>
      <w:r w:rsidRPr="00655DAC">
        <w:rPr>
          <w:rFonts w:ascii="Times New Roman" w:hAnsi="Times New Roman"/>
          <w:sz w:val="24"/>
          <w:szCs w:val="24"/>
        </w:rPr>
        <w:br/>
        <w:t>_______________________________________ </w:t>
      </w:r>
    </w:p>
    <w:p w:rsidR="002B2B35" w:rsidRPr="00655DAC" w:rsidRDefault="002B2B35" w:rsidP="0003068E">
      <w:pPr>
        <w:pStyle w:val="NoSpacing"/>
        <w:rPr>
          <w:rFonts w:ascii="Times New Roman" w:hAnsi="Times New Roman"/>
          <w:sz w:val="24"/>
          <w:szCs w:val="24"/>
        </w:rPr>
      </w:pPr>
      <w:r w:rsidRPr="00655DAC">
        <w:rPr>
          <w:rFonts w:ascii="Times New Roman" w:hAnsi="Times New Roman"/>
          <w:sz w:val="24"/>
          <w:szCs w:val="24"/>
        </w:rPr>
        <w:t>  ______________________________________, </w:t>
      </w:r>
      <w:r w:rsidRPr="00655DAC">
        <w:rPr>
          <w:rFonts w:ascii="Times New Roman" w:hAnsi="Times New Roman"/>
          <w:sz w:val="24"/>
          <w:szCs w:val="24"/>
        </w:rPr>
        <w:br/>
        <w:t>       (фамилия, имя, отчество)</w:t>
      </w:r>
    </w:p>
    <w:p w:rsidR="002B2B35" w:rsidRPr="00655DAC" w:rsidRDefault="002B2B35" w:rsidP="0003068E">
      <w:pPr>
        <w:pStyle w:val="NoSpacing"/>
        <w:rPr>
          <w:rFonts w:ascii="Times New Roman" w:hAnsi="Times New Roman"/>
          <w:b/>
          <w:sz w:val="24"/>
          <w:szCs w:val="24"/>
        </w:rPr>
      </w:pPr>
      <w:r w:rsidRPr="00655DAC">
        <w:rPr>
          <w:rFonts w:ascii="Times New Roman" w:hAnsi="Times New Roman"/>
          <w:sz w:val="24"/>
          <w:szCs w:val="24"/>
        </w:rPr>
        <w:t>  паспорт серии ________ N ______________ </w:t>
      </w:r>
      <w:r w:rsidRPr="00655DAC">
        <w:rPr>
          <w:rFonts w:ascii="Times New Roman" w:hAnsi="Times New Roman"/>
          <w:sz w:val="24"/>
          <w:szCs w:val="24"/>
        </w:rPr>
        <w:br/>
        <w:t>   ______________________________________, </w:t>
      </w:r>
      <w:r w:rsidRPr="00655DAC">
        <w:rPr>
          <w:rFonts w:ascii="Times New Roman" w:hAnsi="Times New Roman"/>
          <w:sz w:val="24"/>
          <w:szCs w:val="24"/>
        </w:rPr>
        <w:br/>
        <w:t>    проживающего по адресу: _______________ </w:t>
      </w:r>
      <w:r w:rsidRPr="00655DAC">
        <w:rPr>
          <w:rFonts w:ascii="Times New Roman" w:hAnsi="Times New Roman"/>
          <w:sz w:val="24"/>
          <w:szCs w:val="24"/>
        </w:rPr>
        <w:br/>
        <w:t>     ______________________________________, </w:t>
      </w:r>
      <w:r w:rsidRPr="00655DAC">
        <w:rPr>
          <w:rFonts w:ascii="Times New Roman" w:hAnsi="Times New Roman"/>
          <w:sz w:val="24"/>
          <w:szCs w:val="24"/>
        </w:rPr>
        <w:br/>
        <w:t>    телефон ______________________________, </w:t>
      </w:r>
      <w:r w:rsidRPr="00655DAC">
        <w:rPr>
          <w:rFonts w:ascii="Times New Roman" w:hAnsi="Times New Roman"/>
          <w:sz w:val="24"/>
          <w:szCs w:val="24"/>
        </w:rPr>
        <w:br/>
        <w:t>    e-mail: ______________________________,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b/>
          <w:sz w:val="24"/>
          <w:szCs w:val="24"/>
        </w:rPr>
        <w:t>ЗАЯВЛЕНИЕ </w:t>
      </w:r>
      <w:r w:rsidRPr="00655DAC">
        <w:rPr>
          <w:rFonts w:ascii="Times New Roman" w:hAnsi="Times New Roman"/>
          <w:b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  <w:t>    Прошу выделить мне путевку в санаторий ________________________________ </w:t>
      </w:r>
      <w:r w:rsidRPr="00655DAC">
        <w:rPr>
          <w:rFonts w:ascii="Times New Roman" w:hAnsi="Times New Roman"/>
          <w:sz w:val="24"/>
          <w:szCs w:val="24"/>
        </w:rPr>
        <w:br/>
        <w:t>                                                   (наименование) </w:t>
      </w:r>
      <w:r w:rsidRPr="00655DAC">
        <w:rPr>
          <w:rFonts w:ascii="Times New Roman" w:hAnsi="Times New Roman"/>
          <w:sz w:val="24"/>
          <w:szCs w:val="24"/>
        </w:rPr>
        <w:br/>
        <w:t>на _______________ 20__ года согласно  медицинской  справке  для  получения </w:t>
      </w:r>
      <w:r w:rsidRPr="00655DAC">
        <w:rPr>
          <w:rFonts w:ascii="Times New Roman" w:hAnsi="Times New Roman"/>
          <w:sz w:val="24"/>
          <w:szCs w:val="24"/>
        </w:rPr>
        <w:br/>
        <w:t>    (месяц) </w:t>
      </w:r>
      <w:r w:rsidRPr="00655DAC">
        <w:rPr>
          <w:rFonts w:ascii="Times New Roman" w:hAnsi="Times New Roman"/>
          <w:sz w:val="24"/>
          <w:szCs w:val="24"/>
        </w:rPr>
        <w:br/>
        <w:t>путевки по форме N 070/у-04. </w:t>
      </w:r>
      <w:r w:rsidRPr="00655DAC">
        <w:rPr>
          <w:rFonts w:ascii="Times New Roman" w:hAnsi="Times New Roman"/>
          <w:sz w:val="24"/>
          <w:szCs w:val="24"/>
        </w:rPr>
        <w:br/>
        <w:t>    Дата последнего получения путевки _______________________________ года.  (месяц) </w:t>
      </w:r>
      <w:r w:rsidRPr="00655DAC">
        <w:rPr>
          <w:rFonts w:ascii="Times New Roman" w:hAnsi="Times New Roman"/>
          <w:sz w:val="24"/>
          <w:szCs w:val="24"/>
        </w:rPr>
        <w:br/>
        <w:t>    С  условиями  о  порядке  обеспечения  путевками на санаторно-курортное лечение ознакомлен. </w:t>
      </w:r>
      <w:r w:rsidRPr="00655DAC">
        <w:rPr>
          <w:rFonts w:ascii="Times New Roman" w:hAnsi="Times New Roman"/>
          <w:sz w:val="24"/>
          <w:szCs w:val="24"/>
        </w:rPr>
        <w:br/>
        <w:t>    К заявлению прилагаю: </w:t>
      </w:r>
      <w:r w:rsidRPr="00655DAC">
        <w:rPr>
          <w:rFonts w:ascii="Times New Roman" w:hAnsi="Times New Roman"/>
          <w:sz w:val="24"/>
          <w:szCs w:val="24"/>
        </w:rPr>
        <w:br/>
        <w:t>    1.  Справку  для получения путевки по форме N 070/у-04 (действительна в </w:t>
      </w:r>
      <w:r w:rsidRPr="00655DAC">
        <w:rPr>
          <w:rFonts w:ascii="Times New Roman" w:hAnsi="Times New Roman"/>
          <w:sz w:val="24"/>
          <w:szCs w:val="24"/>
        </w:rPr>
        <w:br/>
        <w:t>течение 6 месяцев с момента выдачи). </w:t>
      </w:r>
      <w:r w:rsidRPr="00655DAC">
        <w:rPr>
          <w:rFonts w:ascii="Times New Roman" w:hAnsi="Times New Roman"/>
          <w:sz w:val="24"/>
          <w:szCs w:val="24"/>
        </w:rPr>
        <w:br/>
        <w:t>    2.  Документы,  подтверждающие  доходы каждого члена семьи за последние </w:t>
      </w:r>
      <w:r w:rsidRPr="00655DAC">
        <w:rPr>
          <w:rFonts w:ascii="Times New Roman" w:hAnsi="Times New Roman"/>
          <w:sz w:val="24"/>
          <w:szCs w:val="24"/>
        </w:rPr>
        <w:br/>
        <w:t>три месяца, предшествующие месяцу подачи заявления. </w:t>
      </w:r>
      <w:r w:rsidRPr="00655DAC">
        <w:rPr>
          <w:rFonts w:ascii="Times New Roman" w:hAnsi="Times New Roman"/>
          <w:sz w:val="24"/>
          <w:szCs w:val="24"/>
        </w:rPr>
        <w:br/>
        <w:t>    3. ______________________ (иные документы по желанию) </w:t>
      </w:r>
      <w:r w:rsidRPr="00655DAC">
        <w:rPr>
          <w:rFonts w:ascii="Times New Roman" w:hAnsi="Times New Roman"/>
          <w:sz w:val="24"/>
          <w:szCs w:val="24"/>
        </w:rPr>
        <w:br/>
        <w:t>    Достоверность представленных сведений и документов подтверждаю. </w:t>
      </w:r>
      <w:r w:rsidRPr="00655DAC">
        <w:rPr>
          <w:rFonts w:ascii="Times New Roman" w:hAnsi="Times New Roman"/>
          <w:sz w:val="24"/>
          <w:szCs w:val="24"/>
        </w:rPr>
        <w:br/>
        <w:t>    В  соответствии  с Федеральным законом от 27 июля 2006 года N 152-ФЗ "О </w:t>
      </w:r>
      <w:r w:rsidRPr="00655DAC">
        <w:rPr>
          <w:rFonts w:ascii="Times New Roman" w:hAnsi="Times New Roman"/>
          <w:sz w:val="24"/>
          <w:szCs w:val="24"/>
        </w:rPr>
        <w:br/>
        <w:t>персональных  данных"  я  даю свое согласие на обработку, в том числе сбор, </w:t>
      </w:r>
      <w:r w:rsidRPr="00655DAC">
        <w:rPr>
          <w:rFonts w:ascii="Times New Roman" w:hAnsi="Times New Roman"/>
          <w:sz w:val="24"/>
          <w:szCs w:val="24"/>
        </w:rPr>
        <w:br/>
        <w:t>уточнение,   использование,   передачу  персональных  данных,  указанных  в </w:t>
      </w:r>
      <w:r w:rsidRPr="00655DAC">
        <w:rPr>
          <w:rFonts w:ascii="Times New Roman" w:hAnsi="Times New Roman"/>
          <w:sz w:val="24"/>
          <w:szCs w:val="24"/>
        </w:rPr>
        <w:br/>
        <w:t>настоящем  Заявлении, в системе информационного обмена, в целях обеспечения </w:t>
      </w:r>
      <w:r w:rsidRPr="00655DAC">
        <w:rPr>
          <w:rFonts w:ascii="Times New Roman" w:hAnsi="Times New Roman"/>
          <w:sz w:val="24"/>
          <w:szCs w:val="24"/>
        </w:rPr>
        <w:br/>
        <w:t>меня путевкой. </w:t>
      </w:r>
      <w:r w:rsidRPr="00655DAC">
        <w:rPr>
          <w:rFonts w:ascii="Times New Roman" w:hAnsi="Times New Roman"/>
          <w:sz w:val="24"/>
          <w:szCs w:val="24"/>
        </w:rPr>
        <w:br/>
        <w:t>    Согласен   на   получение  информации  (уведомления),  в  том  числе  о </w:t>
      </w:r>
      <w:r w:rsidRPr="00655DAC">
        <w:rPr>
          <w:rFonts w:ascii="Times New Roman" w:hAnsi="Times New Roman"/>
          <w:sz w:val="24"/>
          <w:szCs w:val="24"/>
        </w:rPr>
        <w:br/>
        <w:t>предоставлении  (отказе  в  предоставлении)  путевки на санаторно-курортное </w:t>
      </w:r>
      <w:r w:rsidRPr="00655DAC">
        <w:rPr>
          <w:rFonts w:ascii="Times New Roman" w:hAnsi="Times New Roman"/>
          <w:sz w:val="24"/>
          <w:szCs w:val="24"/>
        </w:rPr>
        <w:br/>
        <w:t>лечение, _________________________________________________________________. </w:t>
      </w:r>
      <w:r w:rsidRPr="00655DAC">
        <w:rPr>
          <w:rFonts w:ascii="Times New Roman" w:hAnsi="Times New Roman"/>
          <w:sz w:val="24"/>
          <w:szCs w:val="24"/>
        </w:rPr>
        <w:br/>
        <w:t>            (письменно, по телефону, смс-сообщением, электронной почтой) </w:t>
      </w:r>
      <w:r w:rsidRPr="00655DAC">
        <w:rPr>
          <w:rFonts w:ascii="Times New Roman" w:hAnsi="Times New Roman"/>
          <w:sz w:val="24"/>
          <w:szCs w:val="24"/>
        </w:rPr>
        <w:br/>
        <w:t>    В  случае изменения номера мобильного телефона либо электронного адреса </w:t>
      </w:r>
      <w:r w:rsidRPr="00655DAC">
        <w:rPr>
          <w:rFonts w:ascii="Times New Roman" w:hAnsi="Times New Roman"/>
          <w:sz w:val="24"/>
          <w:szCs w:val="24"/>
        </w:rPr>
        <w:br/>
        <w:t>обязуюсь сообщить дополнительно.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  <w:t>Дата                       подпись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b/>
          <w:sz w:val="24"/>
          <w:szCs w:val="24"/>
        </w:rPr>
        <w:t>Приложение N 3 к Порядку обеспечения работников государственных и муниципальных учреждений Республики Татарстан санаторно-курортным лечением </w:t>
      </w:r>
      <w:r w:rsidRPr="00655DAC">
        <w:rPr>
          <w:rFonts w:ascii="Times New Roman" w:hAnsi="Times New Roman"/>
          <w:b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b/>
          <w:i/>
          <w:sz w:val="24"/>
          <w:szCs w:val="24"/>
        </w:rPr>
        <w:t>Форма КНИГА УЧЕТА И ВЫДАЧИ ПУТЕВОК НА САНАТОРНО-КУРОРТНОЕ ЛЕЧЕНИЕ РАБОТНИКАМ ГОСУДАРСТВЕННЫХ И МУНИЦИПАЛЬНЫХ УЧРЕЖДЕНИЙ</w:t>
      </w:r>
      <w:r w:rsidRPr="00655DAC">
        <w:rPr>
          <w:rFonts w:ascii="Times New Roman" w:hAnsi="Times New Roman"/>
          <w:i/>
          <w:sz w:val="24"/>
          <w:szCs w:val="24"/>
        </w:rPr>
        <w:t> </w:t>
      </w:r>
      <w:r w:rsidRPr="00655DAC">
        <w:rPr>
          <w:rFonts w:ascii="Times New Roman" w:hAnsi="Times New Roman"/>
          <w:i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i/>
          <w:sz w:val="24"/>
          <w:szCs w:val="24"/>
        </w:rPr>
        <w:t>1.N п/п </w:t>
      </w:r>
      <w:r w:rsidRPr="00655DAC">
        <w:rPr>
          <w:rFonts w:ascii="Times New Roman" w:hAnsi="Times New Roman"/>
          <w:i/>
          <w:sz w:val="24"/>
          <w:szCs w:val="24"/>
        </w:rPr>
        <w:br/>
        <w:t>2.Ф.И.О. </w:t>
      </w:r>
      <w:r w:rsidRPr="00655DAC">
        <w:rPr>
          <w:rFonts w:ascii="Times New Roman" w:hAnsi="Times New Roman"/>
          <w:i/>
          <w:sz w:val="24"/>
          <w:szCs w:val="24"/>
        </w:rPr>
        <w:br/>
        <w:t>3.Паспортные данные </w:t>
      </w:r>
      <w:r w:rsidRPr="00655DAC">
        <w:rPr>
          <w:rFonts w:ascii="Times New Roman" w:hAnsi="Times New Roman"/>
          <w:i/>
          <w:sz w:val="24"/>
          <w:szCs w:val="24"/>
        </w:rPr>
        <w:br/>
        <w:t>4.Наименование санаторно-курортной организации </w:t>
      </w:r>
      <w:r w:rsidRPr="00655DAC">
        <w:rPr>
          <w:rFonts w:ascii="Times New Roman" w:hAnsi="Times New Roman"/>
          <w:i/>
          <w:sz w:val="24"/>
          <w:szCs w:val="24"/>
        </w:rPr>
        <w:br/>
        <w:t>5.N путевки </w:t>
      </w:r>
      <w:r w:rsidRPr="00655DAC">
        <w:rPr>
          <w:rFonts w:ascii="Times New Roman" w:hAnsi="Times New Roman"/>
          <w:i/>
          <w:sz w:val="24"/>
          <w:szCs w:val="24"/>
        </w:rPr>
        <w:br/>
        <w:t>6.Дата заезда в санаторно-курортную организацию </w:t>
      </w:r>
      <w:r w:rsidRPr="00655DAC">
        <w:rPr>
          <w:rFonts w:ascii="Times New Roman" w:hAnsi="Times New Roman"/>
          <w:i/>
          <w:sz w:val="24"/>
          <w:szCs w:val="24"/>
        </w:rPr>
        <w:br/>
        <w:t>7.Дата выдачи путевки </w:t>
      </w:r>
      <w:bookmarkStart w:id="0" w:name="_GoBack"/>
      <w:bookmarkEnd w:id="0"/>
      <w:r w:rsidRPr="00655DAC">
        <w:rPr>
          <w:rFonts w:ascii="Times New Roman" w:hAnsi="Times New Roman"/>
          <w:i/>
          <w:sz w:val="24"/>
          <w:szCs w:val="24"/>
        </w:rPr>
        <w:br/>
        <w:t>8.Подпись получателя". </w:t>
      </w:r>
      <w:r w:rsidRPr="00655DAC">
        <w:rPr>
          <w:rFonts w:ascii="Times New Roman" w:hAnsi="Times New Roman"/>
          <w:i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  <w:t xml:space="preserve">2. Установить, что настоящее Постановление вступает в силу </w:t>
      </w:r>
      <w:r w:rsidRPr="00655DAC">
        <w:rPr>
          <w:rFonts w:ascii="Times New Roman" w:hAnsi="Times New Roman"/>
          <w:b/>
          <w:sz w:val="24"/>
          <w:szCs w:val="24"/>
        </w:rPr>
        <w:t>с 1 января 2015 года</w:t>
      </w:r>
      <w:r w:rsidRPr="00655DAC">
        <w:rPr>
          <w:rFonts w:ascii="Times New Roman" w:hAnsi="Times New Roman"/>
          <w:sz w:val="24"/>
          <w:szCs w:val="24"/>
        </w:rPr>
        <w:t>. </w:t>
      </w:r>
      <w:r w:rsidRPr="00655DAC">
        <w:rPr>
          <w:rFonts w:ascii="Times New Roman" w:hAnsi="Times New Roman"/>
          <w:sz w:val="24"/>
          <w:szCs w:val="24"/>
        </w:rPr>
        <w:br/>
        <w:t>3. Контроль за исполнением настоящего Постановления возложить на Министерство труда, занятости и социальной защиты Республики Татарстан. </w:t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sz w:val="24"/>
          <w:szCs w:val="24"/>
        </w:rPr>
        <w:br/>
      </w:r>
      <w:r w:rsidRPr="00655DAC">
        <w:rPr>
          <w:rFonts w:ascii="Times New Roman" w:hAnsi="Times New Roman"/>
          <w:b/>
          <w:sz w:val="24"/>
          <w:szCs w:val="24"/>
        </w:rPr>
        <w:t>Премьер-министр Республики Татарстан И.Ш.ХАЛИКОВ </w:t>
      </w:r>
    </w:p>
    <w:sectPr w:rsidR="002B2B35" w:rsidRPr="00655DAC" w:rsidSect="003521C8">
      <w:pgSz w:w="11906" w:h="16838"/>
      <w:pgMar w:top="426" w:right="424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23B3"/>
    <w:rsid w:val="0003068E"/>
    <w:rsid w:val="002B2B35"/>
    <w:rsid w:val="003521C8"/>
    <w:rsid w:val="00586918"/>
    <w:rsid w:val="005B7E4B"/>
    <w:rsid w:val="00655DAC"/>
    <w:rsid w:val="0075181E"/>
    <w:rsid w:val="00DA0D04"/>
    <w:rsid w:val="00EB5DE5"/>
    <w:rsid w:val="00EC2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D0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5B7E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B7E4B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5B7E4B"/>
    <w:rPr>
      <w:rFonts w:cs="Times New Roman"/>
    </w:rPr>
  </w:style>
  <w:style w:type="paragraph" w:styleId="NoSpacing">
    <w:name w:val="No Spacing"/>
    <w:uiPriority w:val="99"/>
    <w:qFormat/>
    <w:rsid w:val="005B7E4B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979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5</Pages>
  <Words>2251</Words>
  <Characters>12837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NNI_NGV</dc:creator>
  <cp:keywords/>
  <dc:description/>
  <cp:lastModifiedBy>Admin</cp:lastModifiedBy>
  <cp:revision>3</cp:revision>
  <dcterms:created xsi:type="dcterms:W3CDTF">2015-02-02T07:12:00Z</dcterms:created>
  <dcterms:modified xsi:type="dcterms:W3CDTF">2015-02-05T05:35:00Z</dcterms:modified>
</cp:coreProperties>
</file>